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BE" w:rsidRPr="005F580C" w:rsidRDefault="00F856BE" w:rsidP="00F856BE">
      <w:pPr>
        <w:pStyle w:val="Heading3"/>
        <w:jc w:val="both"/>
        <w:rPr>
          <w:sz w:val="24"/>
          <w:szCs w:val="24"/>
        </w:rPr>
      </w:pPr>
      <w:bookmarkStart w:id="0" w:name="_GoBack"/>
      <w:bookmarkEnd w:id="0"/>
      <w:r w:rsidRPr="005F580C">
        <w:rPr>
          <w:noProof/>
          <w:snapToGrid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527F9F" wp14:editId="58F6E641">
            <wp:simplePos x="0" y="0"/>
            <wp:positionH relativeFrom="column">
              <wp:posOffset>2672715</wp:posOffset>
            </wp:positionH>
            <wp:positionV relativeFrom="paragraph">
              <wp:posOffset>0</wp:posOffset>
            </wp:positionV>
            <wp:extent cx="1120140" cy="1143000"/>
            <wp:effectExtent l="0" t="0" r="3810" b="0"/>
            <wp:wrapSquare wrapText="bothSides"/>
            <wp:docPr id="2" name="Picture 2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6BE" w:rsidRPr="005F580C" w:rsidRDefault="00F856BE" w:rsidP="00F856BE">
      <w:pPr>
        <w:jc w:val="both"/>
        <w:rPr>
          <w:szCs w:val="24"/>
        </w:rPr>
      </w:pPr>
    </w:p>
    <w:p w:rsidR="00F856BE" w:rsidRPr="005F580C" w:rsidRDefault="00F856BE" w:rsidP="00F856BE">
      <w:pPr>
        <w:jc w:val="both"/>
        <w:rPr>
          <w:szCs w:val="24"/>
        </w:rPr>
      </w:pPr>
    </w:p>
    <w:p w:rsidR="00F856BE" w:rsidRPr="005F580C" w:rsidRDefault="00F856BE" w:rsidP="00F856BE">
      <w:pPr>
        <w:jc w:val="both"/>
        <w:rPr>
          <w:szCs w:val="24"/>
        </w:rPr>
      </w:pPr>
    </w:p>
    <w:p w:rsidR="00F856BE" w:rsidRPr="005F580C" w:rsidRDefault="00F856BE" w:rsidP="00F856BE">
      <w:pPr>
        <w:jc w:val="both"/>
        <w:rPr>
          <w:szCs w:val="24"/>
        </w:rPr>
      </w:pPr>
    </w:p>
    <w:p w:rsidR="00F856BE" w:rsidRPr="005F580C" w:rsidRDefault="00F856BE" w:rsidP="00F856BE">
      <w:pPr>
        <w:jc w:val="both"/>
        <w:rPr>
          <w:szCs w:val="24"/>
        </w:rPr>
      </w:pPr>
    </w:p>
    <w:p w:rsidR="00F856BE" w:rsidRPr="005F580C" w:rsidRDefault="00F856BE" w:rsidP="00F856BE">
      <w:pPr>
        <w:jc w:val="both"/>
        <w:rPr>
          <w:szCs w:val="24"/>
        </w:rPr>
      </w:pPr>
    </w:p>
    <w:p w:rsidR="00F856BE" w:rsidRPr="005F580C" w:rsidRDefault="00F856BE" w:rsidP="00F856BE">
      <w:pPr>
        <w:pStyle w:val="Heading3"/>
        <w:jc w:val="both"/>
        <w:rPr>
          <w:sz w:val="24"/>
          <w:szCs w:val="24"/>
        </w:rPr>
      </w:pPr>
    </w:p>
    <w:p w:rsidR="00F856BE" w:rsidRPr="005F580C" w:rsidRDefault="00F856BE" w:rsidP="00F856BE">
      <w:pPr>
        <w:pStyle w:val="Heading3"/>
        <w:jc w:val="center"/>
        <w:rPr>
          <w:sz w:val="24"/>
          <w:szCs w:val="24"/>
        </w:rPr>
      </w:pPr>
      <w:r w:rsidRPr="005F580C">
        <w:rPr>
          <w:sz w:val="24"/>
          <w:szCs w:val="24"/>
        </w:rPr>
        <w:t>KENTUCKY REGISTRY OF ELECTION FINANCE</w:t>
      </w:r>
    </w:p>
    <w:p w:rsidR="00F856BE" w:rsidRPr="005F580C" w:rsidRDefault="00F856BE" w:rsidP="00F856BE">
      <w:pPr>
        <w:pStyle w:val="InsideAddress"/>
        <w:jc w:val="center"/>
        <w:rPr>
          <w:b/>
          <w:szCs w:val="24"/>
        </w:rPr>
      </w:pPr>
      <w:r w:rsidRPr="005F580C">
        <w:rPr>
          <w:b/>
          <w:szCs w:val="24"/>
        </w:rPr>
        <w:t>140 WALNUT STREET</w:t>
      </w:r>
    </w:p>
    <w:p w:rsidR="00F856BE" w:rsidRPr="005F580C" w:rsidRDefault="00F856BE" w:rsidP="00F856BE">
      <w:pPr>
        <w:pStyle w:val="Heading5"/>
        <w:rPr>
          <w:sz w:val="24"/>
          <w:szCs w:val="24"/>
        </w:rPr>
      </w:pPr>
      <w:r w:rsidRPr="005F580C">
        <w:rPr>
          <w:sz w:val="24"/>
          <w:szCs w:val="24"/>
        </w:rPr>
        <w:t>FRANKFORT, KY 40601</w:t>
      </w:r>
    </w:p>
    <w:p w:rsidR="00F856BE" w:rsidRPr="005F580C" w:rsidRDefault="00F856BE" w:rsidP="00F856BE">
      <w:pPr>
        <w:jc w:val="center"/>
        <w:rPr>
          <w:szCs w:val="24"/>
        </w:rPr>
      </w:pPr>
    </w:p>
    <w:p w:rsidR="00F856BE" w:rsidRPr="00B47DCB" w:rsidRDefault="00F856BE" w:rsidP="00F856BE">
      <w:pPr>
        <w:pStyle w:val="Heading1"/>
        <w:ind w:left="0"/>
        <w:jc w:val="center"/>
        <w:rPr>
          <w:sz w:val="24"/>
          <w:szCs w:val="24"/>
        </w:rPr>
      </w:pPr>
      <w:r w:rsidRPr="005F580C">
        <w:rPr>
          <w:sz w:val="24"/>
          <w:szCs w:val="24"/>
        </w:rPr>
        <w:t>AGENDA</w:t>
      </w:r>
      <w:r>
        <w:rPr>
          <w:sz w:val="24"/>
          <w:szCs w:val="24"/>
        </w:rPr>
        <w:t xml:space="preserve"> </w:t>
      </w:r>
    </w:p>
    <w:p w:rsidR="00F856BE" w:rsidRPr="005F580C" w:rsidRDefault="00C40909" w:rsidP="00F856BE">
      <w:pPr>
        <w:jc w:val="center"/>
        <w:rPr>
          <w:szCs w:val="24"/>
        </w:rPr>
      </w:pPr>
      <w:r>
        <w:rPr>
          <w:szCs w:val="24"/>
        </w:rPr>
        <w:t>October 22nd</w:t>
      </w:r>
      <w:r w:rsidR="00BE4056">
        <w:rPr>
          <w:szCs w:val="24"/>
        </w:rPr>
        <w:t>, 2025</w:t>
      </w:r>
    </w:p>
    <w:p w:rsidR="00F856BE" w:rsidRPr="005F580C" w:rsidRDefault="00F856BE" w:rsidP="00F856BE">
      <w:pPr>
        <w:jc w:val="center"/>
        <w:rPr>
          <w:szCs w:val="24"/>
        </w:rPr>
      </w:pPr>
      <w:r w:rsidRPr="005F580C">
        <w:rPr>
          <w:szCs w:val="24"/>
        </w:rPr>
        <w:t>10:00 a.m.</w:t>
      </w:r>
    </w:p>
    <w:p w:rsidR="00F856BE" w:rsidRPr="005F580C" w:rsidRDefault="00F856BE" w:rsidP="00F856BE">
      <w:pPr>
        <w:jc w:val="both"/>
        <w:rPr>
          <w:b/>
          <w:szCs w:val="24"/>
        </w:rPr>
      </w:pPr>
    </w:p>
    <w:p w:rsidR="007266FA" w:rsidRDefault="007266FA" w:rsidP="007266FA">
      <w:pPr>
        <w:jc w:val="both"/>
        <w:rPr>
          <w:b/>
          <w:szCs w:val="24"/>
        </w:rPr>
      </w:pPr>
      <w:r w:rsidRPr="005F580C">
        <w:rPr>
          <w:b/>
          <w:szCs w:val="24"/>
        </w:rPr>
        <w:t>Call to Order and Roll Call</w:t>
      </w:r>
    </w:p>
    <w:p w:rsidR="00641500" w:rsidRDefault="00641500" w:rsidP="007266FA">
      <w:pPr>
        <w:jc w:val="both"/>
        <w:rPr>
          <w:b/>
          <w:szCs w:val="24"/>
        </w:rPr>
      </w:pPr>
    </w:p>
    <w:p w:rsidR="00641500" w:rsidRPr="00B25B25" w:rsidRDefault="0087512A" w:rsidP="007266FA">
      <w:pPr>
        <w:jc w:val="both"/>
        <w:rPr>
          <w:b/>
          <w:szCs w:val="24"/>
        </w:rPr>
      </w:pPr>
      <w:r w:rsidRPr="00B25B25">
        <w:rPr>
          <w:b/>
          <w:szCs w:val="24"/>
        </w:rPr>
        <w:t>Introduction of new Registry employees</w:t>
      </w:r>
      <w:r w:rsidR="00641500" w:rsidRPr="00B25B25">
        <w:rPr>
          <w:b/>
          <w:szCs w:val="24"/>
        </w:rPr>
        <w:t>:</w:t>
      </w:r>
    </w:p>
    <w:p w:rsidR="00641500" w:rsidRPr="00B25B25" w:rsidRDefault="00641500" w:rsidP="007266FA">
      <w:pPr>
        <w:jc w:val="both"/>
        <w:rPr>
          <w:b/>
          <w:szCs w:val="24"/>
        </w:rPr>
      </w:pPr>
      <w:r w:rsidRPr="00B25B25">
        <w:rPr>
          <w:b/>
          <w:szCs w:val="24"/>
        </w:rPr>
        <w:tab/>
      </w:r>
      <w:r w:rsidRPr="00B25B25">
        <w:rPr>
          <w:b/>
          <w:szCs w:val="24"/>
        </w:rPr>
        <w:tab/>
        <w:t xml:space="preserve">Staff Attorney Lesly Davis </w:t>
      </w:r>
    </w:p>
    <w:p w:rsidR="0087512A" w:rsidRDefault="00641500" w:rsidP="007266FA">
      <w:pPr>
        <w:jc w:val="both"/>
        <w:rPr>
          <w:b/>
          <w:szCs w:val="24"/>
        </w:rPr>
      </w:pPr>
      <w:r w:rsidRPr="00B25B25">
        <w:rPr>
          <w:b/>
          <w:szCs w:val="24"/>
        </w:rPr>
        <w:tab/>
      </w:r>
      <w:r w:rsidRPr="00B25B25">
        <w:rPr>
          <w:b/>
          <w:szCs w:val="24"/>
        </w:rPr>
        <w:tab/>
        <w:t>Legal Secretary Gretchen Gillig</w:t>
      </w:r>
    </w:p>
    <w:p w:rsidR="007266FA" w:rsidRDefault="007266FA" w:rsidP="007266FA">
      <w:pPr>
        <w:autoSpaceDE w:val="0"/>
        <w:autoSpaceDN w:val="0"/>
        <w:adjustRightInd w:val="0"/>
        <w:rPr>
          <w:szCs w:val="24"/>
        </w:rPr>
      </w:pPr>
    </w:p>
    <w:p w:rsidR="00F856BE" w:rsidRPr="005F580C" w:rsidRDefault="00F856BE" w:rsidP="00847601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 w:rsidRPr="005F580C">
        <w:rPr>
          <w:b/>
          <w:szCs w:val="24"/>
        </w:rPr>
        <w:t xml:space="preserve">Approval of Previous Meeting Minutes </w:t>
      </w:r>
      <w:r w:rsidRPr="005F580C">
        <w:rPr>
          <w:szCs w:val="24"/>
        </w:rPr>
        <w:t>(</w:t>
      </w:r>
      <w:r w:rsidR="0087512A">
        <w:rPr>
          <w:szCs w:val="24"/>
        </w:rPr>
        <w:t>June 25th</w:t>
      </w:r>
      <w:r w:rsidR="00414094">
        <w:rPr>
          <w:szCs w:val="24"/>
        </w:rPr>
        <w:t>, 2025</w:t>
      </w:r>
      <w:r w:rsidRPr="005F580C">
        <w:rPr>
          <w:szCs w:val="24"/>
        </w:rPr>
        <w:t xml:space="preserve"> Meeting)</w:t>
      </w:r>
    </w:p>
    <w:p w:rsidR="00F856BE" w:rsidRPr="005F580C" w:rsidRDefault="00F856BE" w:rsidP="00F856BE">
      <w:pPr>
        <w:jc w:val="both"/>
        <w:rPr>
          <w:b/>
          <w:szCs w:val="24"/>
        </w:rPr>
      </w:pPr>
    </w:p>
    <w:p w:rsidR="00F856BE" w:rsidRPr="005F580C" w:rsidRDefault="00F856BE" w:rsidP="00F856BE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 w:rsidRPr="005F580C">
        <w:rPr>
          <w:b/>
          <w:szCs w:val="24"/>
        </w:rPr>
        <w:t>Approval of Cases/Conciliation Agreements:</w:t>
      </w:r>
      <w:r w:rsidRPr="005F580C">
        <w:rPr>
          <w:szCs w:val="24"/>
        </w:rPr>
        <w:t xml:space="preserve">  Leslie Saunders, General Counsel</w:t>
      </w:r>
    </w:p>
    <w:p w:rsidR="00F856BE" w:rsidRPr="005F580C" w:rsidRDefault="00F856BE" w:rsidP="00F856BE">
      <w:pPr>
        <w:pStyle w:val="ListParagraph"/>
        <w:numPr>
          <w:ilvl w:val="1"/>
          <w:numId w:val="1"/>
        </w:numPr>
        <w:jc w:val="both"/>
        <w:rPr>
          <w:b/>
          <w:szCs w:val="24"/>
        </w:rPr>
      </w:pPr>
      <w:r w:rsidRPr="005F580C">
        <w:rPr>
          <w:szCs w:val="24"/>
        </w:rPr>
        <w:t>Board-Directed Conciliation Agreements</w:t>
      </w:r>
    </w:p>
    <w:p w:rsidR="00F856BE" w:rsidRPr="005F580C" w:rsidRDefault="00F856BE" w:rsidP="00F856BE">
      <w:pPr>
        <w:pStyle w:val="ListParagraph"/>
        <w:numPr>
          <w:ilvl w:val="1"/>
          <w:numId w:val="1"/>
        </w:numPr>
        <w:jc w:val="both"/>
        <w:rPr>
          <w:b/>
          <w:szCs w:val="24"/>
        </w:rPr>
      </w:pPr>
      <w:r w:rsidRPr="005F580C">
        <w:rPr>
          <w:szCs w:val="24"/>
        </w:rPr>
        <w:t>Late Filing of Campaign Finance Reports/Statement of Spending Intents</w:t>
      </w:r>
    </w:p>
    <w:p w:rsidR="00F856BE" w:rsidRPr="005F580C" w:rsidRDefault="00F856BE" w:rsidP="00F856BE">
      <w:pPr>
        <w:jc w:val="both"/>
        <w:rPr>
          <w:b/>
          <w:szCs w:val="24"/>
        </w:rPr>
      </w:pPr>
    </w:p>
    <w:p w:rsidR="00F856BE" w:rsidRPr="00925576" w:rsidRDefault="00F856BE" w:rsidP="00F856BE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szCs w:val="24"/>
        </w:rPr>
      </w:pPr>
      <w:r w:rsidRPr="00925576">
        <w:rPr>
          <w:b/>
          <w:color w:val="000000" w:themeColor="text1"/>
          <w:szCs w:val="24"/>
        </w:rPr>
        <w:t xml:space="preserve">Approval of Statewide Audits: Without Findings: </w:t>
      </w:r>
    </w:p>
    <w:p w:rsidR="00BE4056" w:rsidRPr="00925576" w:rsidRDefault="0087512A" w:rsidP="006A2E8A">
      <w:pPr>
        <w:pStyle w:val="ListParagraph"/>
        <w:numPr>
          <w:ilvl w:val="1"/>
          <w:numId w:val="1"/>
        </w:numPr>
        <w:jc w:val="both"/>
        <w:rPr>
          <w:b/>
          <w:color w:val="000000" w:themeColor="text1"/>
          <w:szCs w:val="24"/>
        </w:rPr>
      </w:pPr>
      <w:r w:rsidRPr="00925576">
        <w:rPr>
          <w:color w:val="000000" w:themeColor="text1"/>
          <w:szCs w:val="24"/>
        </w:rPr>
        <w:t>Robbie Smith for Governor for the 2023 Primary Election</w:t>
      </w:r>
    </w:p>
    <w:p w:rsidR="00E4335A" w:rsidRPr="00B47DCB" w:rsidRDefault="00E4335A" w:rsidP="006C2F44">
      <w:pPr>
        <w:jc w:val="both"/>
        <w:rPr>
          <w:b/>
          <w:szCs w:val="24"/>
        </w:rPr>
      </w:pPr>
    </w:p>
    <w:p w:rsidR="00F019A3" w:rsidRPr="0087512A" w:rsidRDefault="00F019A3" w:rsidP="0087512A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szCs w:val="24"/>
        </w:rPr>
      </w:pPr>
      <w:r w:rsidRPr="0087512A">
        <w:rPr>
          <w:b/>
          <w:color w:val="000000" w:themeColor="text1"/>
          <w:szCs w:val="24"/>
        </w:rPr>
        <w:t xml:space="preserve">Case No. </w:t>
      </w:r>
      <w:r w:rsidR="0087512A" w:rsidRPr="0087512A">
        <w:rPr>
          <w:b/>
          <w:color w:val="000000" w:themeColor="text1"/>
          <w:szCs w:val="24"/>
        </w:rPr>
        <w:t>2024-7505</w:t>
      </w:r>
      <w:r w:rsidRPr="0087512A">
        <w:rPr>
          <w:b/>
          <w:color w:val="000000" w:themeColor="text1"/>
          <w:szCs w:val="24"/>
        </w:rPr>
        <w:t xml:space="preserve">: </w:t>
      </w:r>
      <w:r w:rsidR="00925576">
        <w:rPr>
          <w:b/>
          <w:color w:val="000000" w:themeColor="text1"/>
          <w:szCs w:val="24"/>
        </w:rPr>
        <w:t>In r</w:t>
      </w:r>
      <w:r w:rsidR="0087512A" w:rsidRPr="0087512A">
        <w:rPr>
          <w:b/>
          <w:color w:val="000000" w:themeColor="text1"/>
          <w:szCs w:val="24"/>
        </w:rPr>
        <w:t>e:  Campaign Fund of Jeffery Logan Humble for Kentucky State Representative, District 21, Jeffery Logan Humble, Candidate, Andrea Lynn Waggener, Treasurer</w:t>
      </w:r>
    </w:p>
    <w:p w:rsidR="00F019A3" w:rsidRPr="0087512A" w:rsidRDefault="00F019A3" w:rsidP="00F019A3">
      <w:pPr>
        <w:pStyle w:val="ListParagraph"/>
        <w:ind w:left="1440"/>
        <w:jc w:val="both"/>
        <w:rPr>
          <w:color w:val="000000" w:themeColor="text1"/>
          <w:szCs w:val="24"/>
        </w:rPr>
      </w:pPr>
      <w:r w:rsidRPr="0087512A">
        <w:rPr>
          <w:color w:val="000000" w:themeColor="text1"/>
          <w:szCs w:val="24"/>
        </w:rPr>
        <w:t>Alleges violation</w:t>
      </w:r>
      <w:r w:rsidR="0087512A" w:rsidRPr="0087512A">
        <w:rPr>
          <w:color w:val="000000" w:themeColor="text1"/>
          <w:szCs w:val="24"/>
        </w:rPr>
        <w:t xml:space="preserve"> </w:t>
      </w:r>
      <w:r w:rsidRPr="0087512A">
        <w:rPr>
          <w:color w:val="000000" w:themeColor="text1"/>
          <w:szCs w:val="24"/>
        </w:rPr>
        <w:t>of KRS 121.</w:t>
      </w:r>
      <w:r w:rsidR="0087512A" w:rsidRPr="0087512A">
        <w:rPr>
          <w:color w:val="000000" w:themeColor="text1"/>
          <w:szCs w:val="24"/>
        </w:rPr>
        <w:t>055</w:t>
      </w:r>
    </w:p>
    <w:p w:rsidR="0087512A" w:rsidRPr="0087512A" w:rsidRDefault="0087512A" w:rsidP="0087512A">
      <w:pPr>
        <w:jc w:val="both"/>
        <w:rPr>
          <w:b/>
          <w:szCs w:val="24"/>
        </w:rPr>
      </w:pPr>
    </w:p>
    <w:p w:rsidR="0014087C" w:rsidRPr="0014087C" w:rsidRDefault="0014087C" w:rsidP="0056595B">
      <w:pPr>
        <w:pStyle w:val="ListParagraph"/>
        <w:numPr>
          <w:ilvl w:val="0"/>
          <w:numId w:val="1"/>
        </w:numPr>
        <w:tabs>
          <w:tab w:val="left" w:pos="7920"/>
        </w:tabs>
        <w:ind w:right="720"/>
        <w:jc w:val="both"/>
        <w:rPr>
          <w:b/>
          <w:szCs w:val="24"/>
        </w:rPr>
      </w:pPr>
      <w:r>
        <w:rPr>
          <w:b/>
          <w:szCs w:val="24"/>
        </w:rPr>
        <w:t>Cas</w:t>
      </w:r>
      <w:r w:rsidR="00925576">
        <w:rPr>
          <w:b/>
          <w:szCs w:val="24"/>
        </w:rPr>
        <w:t>e No. 2025-0222: In r</w:t>
      </w:r>
      <w:r w:rsidR="0056595B">
        <w:rPr>
          <w:b/>
          <w:szCs w:val="24"/>
        </w:rPr>
        <w:t xml:space="preserve">e:  </w:t>
      </w:r>
      <w:r w:rsidRPr="0014087C">
        <w:rPr>
          <w:b/>
          <w:szCs w:val="24"/>
        </w:rPr>
        <w:t>Campaign Fund of Kelsey Hayes Coots for Auditor of Public Accounts for 2019 Primary Election; Kelsey Hayes Coots, Candidate; and Jim Hughes, Treasurer</w:t>
      </w:r>
    </w:p>
    <w:p w:rsidR="0014087C" w:rsidRPr="0014087C" w:rsidRDefault="0014087C" w:rsidP="0056595B">
      <w:pPr>
        <w:pStyle w:val="ListParagraph"/>
        <w:ind w:left="1440"/>
        <w:jc w:val="both"/>
        <w:rPr>
          <w:szCs w:val="24"/>
        </w:rPr>
      </w:pPr>
      <w:r>
        <w:rPr>
          <w:szCs w:val="24"/>
        </w:rPr>
        <w:t>Alleges violations of KRS 121.150(21), KRS 121.160(2)(d), and KRS 121.180(3)(a)</w:t>
      </w:r>
    </w:p>
    <w:p w:rsidR="0014087C" w:rsidRDefault="0014087C" w:rsidP="0056595B">
      <w:pPr>
        <w:pStyle w:val="ListParagraph"/>
        <w:jc w:val="both"/>
        <w:rPr>
          <w:b/>
          <w:szCs w:val="24"/>
        </w:rPr>
      </w:pPr>
    </w:p>
    <w:p w:rsidR="0087512A" w:rsidRDefault="0056595B" w:rsidP="0056595B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t xml:space="preserve">Case No. 2024-166: In re:  </w:t>
      </w:r>
      <w:r w:rsidR="00925576">
        <w:rPr>
          <w:b/>
          <w:szCs w:val="24"/>
        </w:rPr>
        <w:t>Campaign Fund of Aaron Reed for Kentucky State Senate, District 7, Aaron Reed, Candidate, Michael Robert Timmerman, Treasurer</w:t>
      </w:r>
    </w:p>
    <w:p w:rsidR="00925576" w:rsidRPr="00925576" w:rsidRDefault="00925576" w:rsidP="0056595B">
      <w:pPr>
        <w:pStyle w:val="ListParagraph"/>
        <w:ind w:left="1440"/>
        <w:jc w:val="both"/>
        <w:rPr>
          <w:szCs w:val="24"/>
        </w:rPr>
      </w:pPr>
      <w:r>
        <w:rPr>
          <w:szCs w:val="24"/>
        </w:rPr>
        <w:t>Alleges violations of KRS 121.180(3)(a)2, and KRS</w:t>
      </w:r>
      <w:r w:rsidR="0056595B">
        <w:rPr>
          <w:szCs w:val="24"/>
        </w:rPr>
        <w:t xml:space="preserve"> </w:t>
      </w:r>
      <w:r>
        <w:rPr>
          <w:szCs w:val="24"/>
        </w:rPr>
        <w:t>121.160(2)(d)</w:t>
      </w:r>
    </w:p>
    <w:p w:rsidR="0087512A" w:rsidRDefault="0087512A" w:rsidP="0056595B">
      <w:pPr>
        <w:pStyle w:val="ListParagraph"/>
        <w:rPr>
          <w:b/>
          <w:szCs w:val="24"/>
        </w:rPr>
      </w:pPr>
    </w:p>
    <w:p w:rsidR="00F856BE" w:rsidRPr="0073276B" w:rsidRDefault="008842E5" w:rsidP="00F856BE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lastRenderedPageBreak/>
        <w:t>B</w:t>
      </w:r>
      <w:r w:rsidR="00F856BE" w:rsidRPr="0073276B">
        <w:rPr>
          <w:b/>
          <w:szCs w:val="24"/>
        </w:rPr>
        <w:t>udget Report:</w:t>
      </w:r>
      <w:r w:rsidR="00F856BE" w:rsidRPr="0073276B">
        <w:rPr>
          <w:szCs w:val="24"/>
        </w:rPr>
        <w:t xml:space="preserve">  Katrina Beckley, Executive Staff Advisor</w:t>
      </w:r>
    </w:p>
    <w:p w:rsidR="00F856BE" w:rsidRPr="0073276B" w:rsidRDefault="00F856BE" w:rsidP="00F856BE">
      <w:pPr>
        <w:pStyle w:val="ListParagraph"/>
        <w:jc w:val="both"/>
        <w:rPr>
          <w:b/>
          <w:szCs w:val="24"/>
        </w:rPr>
      </w:pPr>
    </w:p>
    <w:p w:rsidR="00F856BE" w:rsidRPr="0073276B" w:rsidRDefault="00E4335A" w:rsidP="00F856BE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F856BE">
        <w:rPr>
          <w:b/>
          <w:szCs w:val="24"/>
        </w:rPr>
        <w:t xml:space="preserve">General Counsel’s Update: </w:t>
      </w:r>
      <w:r w:rsidR="00F856BE" w:rsidRPr="0073276B">
        <w:rPr>
          <w:szCs w:val="24"/>
        </w:rPr>
        <w:t>Leslie Saunders, General Counsel</w:t>
      </w:r>
    </w:p>
    <w:p w:rsidR="00F856BE" w:rsidRPr="0073276B" w:rsidRDefault="006D43F7" w:rsidP="00F856BE">
      <w:pPr>
        <w:ind w:left="1440"/>
        <w:jc w:val="both"/>
        <w:rPr>
          <w:i/>
          <w:szCs w:val="24"/>
        </w:rPr>
      </w:pPr>
      <w:r w:rsidRPr="006D43F7">
        <w:rPr>
          <w:i/>
          <w:szCs w:val="24"/>
        </w:rPr>
        <w:t>Closed session –</w:t>
      </w:r>
      <w:r>
        <w:rPr>
          <w:i/>
          <w:szCs w:val="24"/>
        </w:rPr>
        <w:t xml:space="preserve"> </w:t>
      </w:r>
      <w:r w:rsidRPr="006D43F7">
        <w:rPr>
          <w:i/>
          <w:szCs w:val="24"/>
        </w:rPr>
        <w:t>no guests, no Registry staff other than Board Members, General Counsel</w:t>
      </w:r>
      <w:r w:rsidR="00F36124">
        <w:rPr>
          <w:i/>
          <w:szCs w:val="24"/>
        </w:rPr>
        <w:t>,</w:t>
      </w:r>
      <w:r w:rsidRPr="006D43F7">
        <w:rPr>
          <w:i/>
          <w:szCs w:val="24"/>
        </w:rPr>
        <w:t xml:space="preserve"> and Executive Director present</w:t>
      </w:r>
    </w:p>
    <w:p w:rsidR="00F856BE" w:rsidRDefault="00F856BE" w:rsidP="00F856BE">
      <w:pPr>
        <w:pStyle w:val="ListParagraph"/>
        <w:jc w:val="both"/>
        <w:rPr>
          <w:b/>
          <w:szCs w:val="24"/>
        </w:rPr>
      </w:pPr>
    </w:p>
    <w:p w:rsidR="00F856BE" w:rsidRPr="00B25B25" w:rsidRDefault="00F856BE" w:rsidP="00F856BE">
      <w:pPr>
        <w:pStyle w:val="ListParagraph"/>
        <w:numPr>
          <w:ilvl w:val="0"/>
          <w:numId w:val="1"/>
        </w:numPr>
        <w:jc w:val="both"/>
        <w:rPr>
          <w:b/>
          <w:szCs w:val="24"/>
        </w:rPr>
      </w:pPr>
      <w:r w:rsidRPr="00B25B25">
        <w:rPr>
          <w:b/>
          <w:szCs w:val="24"/>
        </w:rPr>
        <w:t>202</w:t>
      </w:r>
      <w:r w:rsidR="00641500" w:rsidRPr="00B25B25">
        <w:rPr>
          <w:b/>
          <w:szCs w:val="24"/>
        </w:rPr>
        <w:t>6</w:t>
      </w:r>
      <w:r w:rsidRPr="00B25B25">
        <w:rPr>
          <w:b/>
          <w:szCs w:val="24"/>
        </w:rPr>
        <w:t xml:space="preserve"> Legislative Planning: </w:t>
      </w:r>
      <w:r w:rsidRPr="00B25B25">
        <w:rPr>
          <w:szCs w:val="24"/>
        </w:rPr>
        <w:t>Chairman O’Brien and</w:t>
      </w:r>
      <w:r w:rsidRPr="00B25B25">
        <w:rPr>
          <w:b/>
          <w:szCs w:val="24"/>
        </w:rPr>
        <w:t xml:space="preserve"> </w:t>
      </w:r>
      <w:r w:rsidRPr="00B25B25">
        <w:rPr>
          <w:szCs w:val="24"/>
        </w:rPr>
        <w:t>John R. Steffen, Executive Director</w:t>
      </w:r>
    </w:p>
    <w:p w:rsidR="00641500" w:rsidRPr="00B25B25" w:rsidRDefault="00641500" w:rsidP="00641500">
      <w:pPr>
        <w:pStyle w:val="ListParagraph"/>
        <w:jc w:val="both"/>
        <w:rPr>
          <w:b/>
          <w:szCs w:val="24"/>
        </w:rPr>
      </w:pPr>
    </w:p>
    <w:p w:rsidR="00B47DCB" w:rsidRPr="00B25B25" w:rsidRDefault="00B47DCB" w:rsidP="00B47DCB">
      <w:pPr>
        <w:pStyle w:val="ListParagraph"/>
        <w:numPr>
          <w:ilvl w:val="0"/>
          <w:numId w:val="1"/>
        </w:numPr>
        <w:rPr>
          <w:szCs w:val="24"/>
        </w:rPr>
      </w:pPr>
      <w:r w:rsidRPr="00B25B25">
        <w:rPr>
          <w:b/>
          <w:szCs w:val="24"/>
        </w:rPr>
        <w:t xml:space="preserve">Chairman/Executive Director’s Report: </w:t>
      </w:r>
      <w:r w:rsidRPr="00B25B25">
        <w:rPr>
          <w:szCs w:val="24"/>
        </w:rPr>
        <w:t>Chairman O’Brien and John R. Steffen, Executive Director</w:t>
      </w:r>
    </w:p>
    <w:p w:rsidR="00EE7716" w:rsidRPr="00B25B25" w:rsidRDefault="00641500" w:rsidP="00641500">
      <w:pPr>
        <w:pStyle w:val="ListParagraph"/>
        <w:numPr>
          <w:ilvl w:val="1"/>
          <w:numId w:val="1"/>
        </w:numPr>
        <w:jc w:val="both"/>
        <w:rPr>
          <w:szCs w:val="24"/>
        </w:rPr>
      </w:pPr>
      <w:r w:rsidRPr="00B25B25">
        <w:rPr>
          <w:szCs w:val="24"/>
        </w:rPr>
        <w:t>Chairperson nomination and election</w:t>
      </w:r>
    </w:p>
    <w:p w:rsidR="00641500" w:rsidRPr="00B25B25" w:rsidRDefault="00641500" w:rsidP="00641500">
      <w:pPr>
        <w:pStyle w:val="ListParagraph"/>
        <w:numPr>
          <w:ilvl w:val="1"/>
          <w:numId w:val="1"/>
        </w:numPr>
        <w:jc w:val="both"/>
        <w:rPr>
          <w:szCs w:val="24"/>
        </w:rPr>
      </w:pPr>
      <w:r w:rsidRPr="00B25B25">
        <w:rPr>
          <w:szCs w:val="24"/>
        </w:rPr>
        <w:t>Vice-chairperson nomination and election</w:t>
      </w:r>
    </w:p>
    <w:p w:rsidR="00641500" w:rsidRPr="00B25B25" w:rsidRDefault="00641500" w:rsidP="00641500">
      <w:pPr>
        <w:pStyle w:val="ListParagraph"/>
        <w:numPr>
          <w:ilvl w:val="1"/>
          <w:numId w:val="1"/>
        </w:numPr>
        <w:jc w:val="both"/>
        <w:rPr>
          <w:szCs w:val="24"/>
        </w:rPr>
      </w:pPr>
      <w:r w:rsidRPr="00B25B25">
        <w:rPr>
          <w:szCs w:val="24"/>
        </w:rPr>
        <w:t>Approval of COGEL travel and attendance</w:t>
      </w:r>
    </w:p>
    <w:p w:rsidR="00641500" w:rsidRPr="00B25B25" w:rsidRDefault="00641500" w:rsidP="00641500">
      <w:pPr>
        <w:pStyle w:val="ListParagraph"/>
        <w:numPr>
          <w:ilvl w:val="1"/>
          <w:numId w:val="1"/>
        </w:numPr>
        <w:jc w:val="both"/>
        <w:rPr>
          <w:szCs w:val="24"/>
        </w:rPr>
      </w:pPr>
      <w:r w:rsidRPr="00B25B25">
        <w:rPr>
          <w:szCs w:val="24"/>
        </w:rPr>
        <w:t>Authorization for Chairperson and/or Executive Director to represent Registry before Legislative committees</w:t>
      </w:r>
    </w:p>
    <w:p w:rsidR="00641500" w:rsidRDefault="00641500" w:rsidP="00F856BE">
      <w:pPr>
        <w:jc w:val="both"/>
        <w:rPr>
          <w:b/>
          <w:szCs w:val="24"/>
        </w:rPr>
      </w:pPr>
    </w:p>
    <w:p w:rsidR="00EE7716" w:rsidRDefault="00F856BE" w:rsidP="00F856BE">
      <w:pPr>
        <w:jc w:val="both"/>
        <w:rPr>
          <w:b/>
          <w:szCs w:val="24"/>
        </w:rPr>
      </w:pPr>
      <w:r w:rsidRPr="005F580C">
        <w:rPr>
          <w:b/>
          <w:szCs w:val="24"/>
        </w:rPr>
        <w:t>New Business</w:t>
      </w:r>
    </w:p>
    <w:p w:rsidR="00EE7716" w:rsidRPr="00EE7716" w:rsidRDefault="00EE7716" w:rsidP="00EE7716">
      <w:pPr>
        <w:ind w:left="720"/>
        <w:jc w:val="both"/>
        <w:rPr>
          <w:szCs w:val="24"/>
        </w:rPr>
      </w:pPr>
    </w:p>
    <w:p w:rsidR="00F856BE" w:rsidRDefault="00F856BE" w:rsidP="00F856BE">
      <w:pPr>
        <w:jc w:val="both"/>
        <w:rPr>
          <w:b/>
          <w:szCs w:val="24"/>
        </w:rPr>
      </w:pPr>
      <w:r w:rsidRPr="005F580C">
        <w:rPr>
          <w:b/>
          <w:szCs w:val="24"/>
        </w:rPr>
        <w:t>Future Meeting Date(s)</w:t>
      </w:r>
      <w:r w:rsidR="00925576">
        <w:rPr>
          <w:b/>
          <w:szCs w:val="24"/>
        </w:rPr>
        <w:t xml:space="preserve">  </w:t>
      </w:r>
    </w:p>
    <w:p w:rsidR="00EE7716" w:rsidRPr="00EE7716" w:rsidRDefault="00EE7716" w:rsidP="00EE7716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February</w:t>
      </w:r>
      <w:r w:rsidRPr="00EE7716">
        <w:rPr>
          <w:szCs w:val="24"/>
        </w:rPr>
        <w:t xml:space="preserve"> 19, 2026 – held on calendar</w:t>
      </w:r>
    </w:p>
    <w:p w:rsidR="00EE7716" w:rsidRPr="00B47DCB" w:rsidRDefault="00EE7716" w:rsidP="00B47DCB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 xml:space="preserve">June 25, 2026 </w:t>
      </w:r>
      <w:r w:rsidR="00B47DCB">
        <w:rPr>
          <w:szCs w:val="24"/>
        </w:rPr>
        <w:t>–</w:t>
      </w:r>
      <w:r w:rsidRPr="00B47DCB">
        <w:rPr>
          <w:szCs w:val="24"/>
        </w:rPr>
        <w:t xml:space="preserve"> </w:t>
      </w:r>
      <w:r w:rsidR="00B47DCB">
        <w:rPr>
          <w:szCs w:val="24"/>
        </w:rPr>
        <w:t xml:space="preserve">possible date </w:t>
      </w:r>
    </w:p>
    <w:p w:rsidR="00EE7716" w:rsidRDefault="00EE7716" w:rsidP="00F856BE">
      <w:pPr>
        <w:jc w:val="both"/>
        <w:rPr>
          <w:b/>
          <w:szCs w:val="24"/>
        </w:rPr>
      </w:pPr>
    </w:p>
    <w:p w:rsidR="00F856BE" w:rsidRPr="005F580C" w:rsidRDefault="00F856BE" w:rsidP="00F856BE">
      <w:pPr>
        <w:jc w:val="both"/>
        <w:rPr>
          <w:szCs w:val="24"/>
        </w:rPr>
      </w:pPr>
      <w:r w:rsidRPr="005F580C">
        <w:rPr>
          <w:b/>
          <w:szCs w:val="24"/>
        </w:rPr>
        <w:t>Adjournment</w:t>
      </w:r>
    </w:p>
    <w:p w:rsidR="00F8633D" w:rsidRDefault="00F8633D"/>
    <w:sectPr w:rsidR="00F8633D" w:rsidSect="00974B22">
      <w:headerReference w:type="default" r:id="rId8"/>
      <w:endnotePr>
        <w:numFmt w:val="decimal"/>
      </w:endnotePr>
      <w:pgSz w:w="12240" w:h="15840" w:code="1"/>
      <w:pgMar w:top="1080" w:right="1080" w:bottom="1080" w:left="1080" w:header="720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4E" w:rsidRDefault="00B7434E" w:rsidP="00F856BE">
      <w:r>
        <w:separator/>
      </w:r>
    </w:p>
  </w:endnote>
  <w:endnote w:type="continuationSeparator" w:id="0">
    <w:p w:rsidR="00B7434E" w:rsidRDefault="00B7434E" w:rsidP="00F8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4E" w:rsidRDefault="00B7434E" w:rsidP="00F856BE">
      <w:r>
        <w:separator/>
      </w:r>
    </w:p>
  </w:footnote>
  <w:footnote w:type="continuationSeparator" w:id="0">
    <w:p w:rsidR="00B7434E" w:rsidRDefault="00B7434E" w:rsidP="00F8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299" w:rsidRPr="0058078F" w:rsidRDefault="009B4A72" w:rsidP="00B93299">
    <w:pPr>
      <w:pStyle w:val="Heading1"/>
      <w:ind w:left="0"/>
      <w:jc w:val="center"/>
      <w:rPr>
        <w:b w:val="0"/>
        <w:i/>
        <w:sz w:val="24"/>
        <w:szCs w:val="24"/>
      </w:rPr>
    </w:pPr>
    <w:r w:rsidRPr="0058078F">
      <w:rPr>
        <w:b w:val="0"/>
        <w:i/>
        <w:sz w:val="24"/>
        <w:szCs w:val="24"/>
      </w:rPr>
      <w:t>Registry Meeting Agenda</w:t>
    </w:r>
  </w:p>
  <w:p w:rsidR="00B93299" w:rsidRPr="0058078F" w:rsidRDefault="00404838" w:rsidP="00B93299">
    <w:pPr>
      <w:jc w:val="center"/>
      <w:rPr>
        <w:i/>
        <w:szCs w:val="24"/>
      </w:rPr>
    </w:pPr>
    <w:r>
      <w:rPr>
        <w:i/>
        <w:szCs w:val="24"/>
      </w:rPr>
      <w:t xml:space="preserve">June </w:t>
    </w:r>
    <w:r w:rsidR="00B50727">
      <w:rPr>
        <w:i/>
        <w:szCs w:val="24"/>
      </w:rPr>
      <w:t>25</w:t>
    </w:r>
    <w:r w:rsidR="00B50727" w:rsidRPr="00404838">
      <w:rPr>
        <w:i/>
        <w:szCs w:val="24"/>
        <w:vertAlign w:val="superscript"/>
      </w:rPr>
      <w:t>th</w:t>
    </w:r>
    <w:r w:rsidR="00B50727">
      <w:rPr>
        <w:i/>
        <w:szCs w:val="24"/>
      </w:rPr>
      <w:t>,</w:t>
    </w:r>
    <w:r w:rsidR="00F856BE">
      <w:rPr>
        <w:i/>
        <w:szCs w:val="24"/>
      </w:rPr>
      <w:t xml:space="preserve"> 2025</w:t>
    </w:r>
  </w:p>
  <w:p w:rsidR="00B93299" w:rsidRPr="0058078F" w:rsidRDefault="009B4A72" w:rsidP="00B93299">
    <w:pPr>
      <w:jc w:val="center"/>
      <w:rPr>
        <w:i/>
        <w:szCs w:val="24"/>
      </w:rPr>
    </w:pPr>
    <w:r w:rsidRPr="0058078F">
      <w:rPr>
        <w:i/>
        <w:szCs w:val="24"/>
      </w:rPr>
      <w:t>10:00 a.m.</w:t>
    </w:r>
  </w:p>
  <w:p w:rsidR="00B93299" w:rsidRPr="0058078F" w:rsidRDefault="009B4A72" w:rsidP="00B93299">
    <w:pPr>
      <w:jc w:val="center"/>
      <w:rPr>
        <w:i/>
        <w:szCs w:val="24"/>
      </w:rPr>
    </w:pPr>
    <w:r w:rsidRPr="0058078F">
      <w:rPr>
        <w:i/>
        <w:szCs w:val="24"/>
      </w:rPr>
      <w:t>Page 2 of 2</w:t>
    </w:r>
  </w:p>
  <w:p w:rsidR="00B93299" w:rsidRDefault="008D2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DE2"/>
    <w:multiLevelType w:val="hybridMultilevel"/>
    <w:tmpl w:val="58F4D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095262E"/>
    <w:multiLevelType w:val="hybridMultilevel"/>
    <w:tmpl w:val="F274DB0C"/>
    <w:lvl w:ilvl="0" w:tplc="CECCE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B14749"/>
    <w:multiLevelType w:val="hybridMultilevel"/>
    <w:tmpl w:val="E74CFDE2"/>
    <w:lvl w:ilvl="0" w:tplc="FD0E95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B5204"/>
    <w:multiLevelType w:val="hybridMultilevel"/>
    <w:tmpl w:val="76C4D5E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25B0E0C"/>
    <w:multiLevelType w:val="hybridMultilevel"/>
    <w:tmpl w:val="131201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DD0CD3"/>
    <w:multiLevelType w:val="hybridMultilevel"/>
    <w:tmpl w:val="EBA80D34"/>
    <w:lvl w:ilvl="0" w:tplc="8BE8B3C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F7E0A"/>
    <w:multiLevelType w:val="hybridMultilevel"/>
    <w:tmpl w:val="C4F22636"/>
    <w:lvl w:ilvl="0" w:tplc="1B32B14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243AB2"/>
    <w:multiLevelType w:val="hybridMultilevel"/>
    <w:tmpl w:val="CE86712A"/>
    <w:lvl w:ilvl="0" w:tplc="1380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4A23E5"/>
    <w:multiLevelType w:val="hybridMultilevel"/>
    <w:tmpl w:val="A4E68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BE"/>
    <w:rsid w:val="00036FAC"/>
    <w:rsid w:val="000920CD"/>
    <w:rsid w:val="00096EB5"/>
    <w:rsid w:val="0014087C"/>
    <w:rsid w:val="001E5479"/>
    <w:rsid w:val="0020502B"/>
    <w:rsid w:val="002115CD"/>
    <w:rsid w:val="002726F7"/>
    <w:rsid w:val="003A6D79"/>
    <w:rsid w:val="003D60F3"/>
    <w:rsid w:val="00404838"/>
    <w:rsid w:val="00414094"/>
    <w:rsid w:val="004D177B"/>
    <w:rsid w:val="005526B6"/>
    <w:rsid w:val="0056595B"/>
    <w:rsid w:val="00641500"/>
    <w:rsid w:val="00692F31"/>
    <w:rsid w:val="006C2F44"/>
    <w:rsid w:val="006D24C4"/>
    <w:rsid w:val="006D43F7"/>
    <w:rsid w:val="006F0D58"/>
    <w:rsid w:val="007266FA"/>
    <w:rsid w:val="00847601"/>
    <w:rsid w:val="0087512A"/>
    <w:rsid w:val="008842E5"/>
    <w:rsid w:val="008D24AE"/>
    <w:rsid w:val="009035EA"/>
    <w:rsid w:val="00925576"/>
    <w:rsid w:val="009471A2"/>
    <w:rsid w:val="00974B22"/>
    <w:rsid w:val="009B4A72"/>
    <w:rsid w:val="009D7750"/>
    <w:rsid w:val="009F1F5E"/>
    <w:rsid w:val="009F757A"/>
    <w:rsid w:val="00A51991"/>
    <w:rsid w:val="00A52A66"/>
    <w:rsid w:val="00B25B25"/>
    <w:rsid w:val="00B47DCB"/>
    <w:rsid w:val="00B50727"/>
    <w:rsid w:val="00B742B8"/>
    <w:rsid w:val="00B7434E"/>
    <w:rsid w:val="00BA05F2"/>
    <w:rsid w:val="00BB68F7"/>
    <w:rsid w:val="00BE4056"/>
    <w:rsid w:val="00C26795"/>
    <w:rsid w:val="00C40909"/>
    <w:rsid w:val="00CD7B56"/>
    <w:rsid w:val="00D60008"/>
    <w:rsid w:val="00D64E2A"/>
    <w:rsid w:val="00D91B8F"/>
    <w:rsid w:val="00DB691E"/>
    <w:rsid w:val="00E06060"/>
    <w:rsid w:val="00E27D58"/>
    <w:rsid w:val="00E4335A"/>
    <w:rsid w:val="00E65B92"/>
    <w:rsid w:val="00EC48B3"/>
    <w:rsid w:val="00EE4BA9"/>
    <w:rsid w:val="00EE7716"/>
    <w:rsid w:val="00EF7063"/>
    <w:rsid w:val="00F019A3"/>
    <w:rsid w:val="00F36124"/>
    <w:rsid w:val="00F856BE"/>
    <w:rsid w:val="00F8633D"/>
    <w:rsid w:val="00FA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18F7A-D94E-4790-98E2-3C4EF20A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B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856BE"/>
    <w:pPr>
      <w:keepNext/>
      <w:spacing w:line="180" w:lineRule="auto"/>
      <w:ind w:left="420"/>
      <w:outlineLvl w:val="0"/>
    </w:pPr>
    <w:rPr>
      <w:b/>
      <w:sz w:val="23"/>
    </w:rPr>
  </w:style>
  <w:style w:type="paragraph" w:styleId="Heading3">
    <w:name w:val="heading 3"/>
    <w:basedOn w:val="Normal"/>
    <w:next w:val="Normal"/>
    <w:link w:val="Heading3Char"/>
    <w:qFormat/>
    <w:rsid w:val="00F856BE"/>
    <w:pPr>
      <w:keepNext/>
      <w:tabs>
        <w:tab w:val="center" w:pos="4680"/>
      </w:tabs>
      <w:spacing w:line="180" w:lineRule="auto"/>
      <w:outlineLvl w:val="2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F856BE"/>
    <w:pPr>
      <w:keepNext/>
      <w:spacing w:line="180" w:lineRule="auto"/>
      <w:jc w:val="center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56BE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Heading3Char">
    <w:name w:val="Heading 3 Char"/>
    <w:basedOn w:val="DefaultParagraphFont"/>
    <w:link w:val="Heading3"/>
    <w:rsid w:val="00F856BE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F856BE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customStyle="1" w:styleId="InsideAddress">
    <w:name w:val="Inside Address"/>
    <w:basedOn w:val="Normal"/>
    <w:rsid w:val="00F856BE"/>
  </w:style>
  <w:style w:type="paragraph" w:styleId="Header">
    <w:name w:val="header"/>
    <w:basedOn w:val="Normal"/>
    <w:link w:val="HeaderChar"/>
    <w:rsid w:val="00F856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56B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F856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5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6B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750"/>
    <w:rPr>
      <w:rFonts w:ascii="Segoe UI" w:eastAsia="Times New Roman" w:hAnsi="Segoe UI" w:cs="Segoe UI"/>
      <w:snapToGrid w:val="0"/>
      <w:sz w:val="18"/>
      <w:szCs w:val="18"/>
    </w:rPr>
  </w:style>
  <w:style w:type="paragraph" w:styleId="Revision">
    <w:name w:val="Revision"/>
    <w:hidden/>
    <w:uiPriority w:val="99"/>
    <w:semiHidden/>
    <w:rsid w:val="000920C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5C0F1AD0BD74893387958A449C149" ma:contentTypeVersion="1" ma:contentTypeDescription="Create a new document." ma:contentTypeScope="" ma:versionID="4ebddb019a76015b7bd4cc0f46453d62">
  <xsd:schema xmlns:xsd="http://www.w3.org/2001/XMLSchema" xmlns:xs="http://www.w3.org/2001/XMLSchema" xmlns:p="http://schemas.microsoft.com/office/2006/metadata/properties" xmlns:ns2="6694dddc-421d-4eaf-b0cc-ffb87f6f8b21" targetNamespace="http://schemas.microsoft.com/office/2006/metadata/properties" ma:root="true" ma:fieldsID="2ed46d163ae08193bbbd8ed85daed34b" ns2:_="">
    <xsd:import namespace="6694dddc-421d-4eaf-b0cc-ffb87f6f8b2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4dddc-421d-4eaf-b0cc-ffb87f6f8b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64ADC6-5CEE-4E51-99B1-5103EC1E68BB}"/>
</file>

<file path=customXml/itemProps2.xml><?xml version="1.0" encoding="utf-8"?>
<ds:datastoreItem xmlns:ds="http://schemas.openxmlformats.org/officeDocument/2006/customXml" ds:itemID="{EC1B100A-9A6E-4196-9AC8-EE45F5574696}"/>
</file>

<file path=customXml/itemProps3.xml><?xml version="1.0" encoding="utf-8"?>
<ds:datastoreItem xmlns:ds="http://schemas.openxmlformats.org/officeDocument/2006/customXml" ds:itemID="{EB1C3F01-AD78-47C9-95BB-32361F70B8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Megan E (KREF)</dc:creator>
  <cp:keywords/>
  <dc:description/>
  <cp:lastModifiedBy>Steffen, John R (KREF)</cp:lastModifiedBy>
  <cp:revision>2</cp:revision>
  <cp:lastPrinted>2025-10-09T18:47:00Z</cp:lastPrinted>
  <dcterms:created xsi:type="dcterms:W3CDTF">2025-10-14T19:40:00Z</dcterms:created>
  <dcterms:modified xsi:type="dcterms:W3CDTF">2025-10-14T19:40:00Z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0x01010024B5C0F1AD0BD74893387958A449C149</vt:lpwstr>
  </property>
</Properties>
</file>